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67" w:rsidRDefault="00CE7367" w:rsidP="00CE7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AA5162">
        <w:rPr>
          <w:rFonts w:eastAsiaTheme="minorHAnsi"/>
          <w:b/>
          <w:bCs/>
          <w:sz w:val="28"/>
          <w:szCs w:val="28"/>
          <w:lang w:eastAsia="en-US"/>
        </w:rPr>
        <w:t xml:space="preserve">Работодателей Брянской области </w:t>
      </w:r>
    </w:p>
    <w:p w:rsidR="00CE7367" w:rsidRDefault="00CE7367" w:rsidP="00CE7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5162">
        <w:rPr>
          <w:rFonts w:eastAsiaTheme="minorHAnsi"/>
          <w:b/>
          <w:bCs/>
          <w:sz w:val="28"/>
          <w:szCs w:val="28"/>
          <w:lang w:eastAsia="en-US"/>
        </w:rPr>
        <w:t xml:space="preserve">приглашаем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принять участие </w:t>
      </w:r>
    </w:p>
    <w:p w:rsidR="00CE7367" w:rsidRPr="00AA5162" w:rsidRDefault="00CE7367" w:rsidP="00CE73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во</w:t>
      </w:r>
      <w:r w:rsidRPr="00AA51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Всероссийском конкурсе «Охрана труда в фокусе»</w:t>
      </w:r>
    </w:p>
    <w:p w:rsidR="00CE7367" w:rsidRPr="00990B2D" w:rsidRDefault="00CE7367" w:rsidP="00CE7367">
      <w:pPr>
        <w:pStyle w:val="aff0"/>
        <w:spacing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>
        <w:rPr>
          <w:rFonts w:eastAsia="Arial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300990</wp:posOffset>
            </wp:positionV>
            <wp:extent cx="2409825" cy="1151255"/>
            <wp:effectExtent l="19050" t="0" r="9525" b="0"/>
            <wp:wrapThrough wrapText="bothSides">
              <wp:wrapPolygon edited="0">
                <wp:start x="-171" y="0"/>
                <wp:lineTo x="-171" y="21088"/>
                <wp:lineTo x="21685" y="21088"/>
                <wp:lineTo x="21685" y="0"/>
                <wp:lineTo x="-171" y="0"/>
              </wp:wrapPolygon>
            </wp:wrapThrough>
            <wp:docPr id="1" name="Рисунок 0" descr="2025-06-18_12-09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6-18_12-09-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B2D">
        <w:rPr>
          <w:rStyle w:val="afe"/>
          <w:rFonts w:eastAsia="Arial"/>
          <w:b w:val="0"/>
          <w:sz w:val="28"/>
          <w:szCs w:val="28"/>
        </w:rPr>
        <w:t xml:space="preserve">В рамках общественно-просветительской кампании «Здоровье. Ответственность. Труд», организованной Минтрудом России и ФГБУ «ВНИИ труда» Минтруда России, с </w:t>
      </w:r>
      <w:r>
        <w:rPr>
          <w:rStyle w:val="afe"/>
          <w:rFonts w:eastAsia="Arial"/>
          <w:b w:val="0"/>
          <w:sz w:val="28"/>
          <w:szCs w:val="28"/>
        </w:rPr>
        <w:t>2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июня по </w:t>
      </w:r>
      <w:r>
        <w:rPr>
          <w:rStyle w:val="afe"/>
          <w:rFonts w:eastAsia="Arial"/>
          <w:b w:val="0"/>
          <w:sz w:val="28"/>
          <w:szCs w:val="28"/>
        </w:rPr>
        <w:t xml:space="preserve"> </w:t>
      </w:r>
      <w:r w:rsidRPr="00990B2D">
        <w:rPr>
          <w:rStyle w:val="afe"/>
          <w:rFonts w:eastAsia="Arial"/>
          <w:b w:val="0"/>
          <w:sz w:val="28"/>
          <w:szCs w:val="28"/>
        </w:rPr>
        <w:t>1</w:t>
      </w:r>
      <w:r>
        <w:rPr>
          <w:rStyle w:val="afe"/>
          <w:rFonts w:eastAsia="Arial"/>
          <w:b w:val="0"/>
          <w:sz w:val="28"/>
          <w:szCs w:val="28"/>
        </w:rPr>
        <w:t>8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сентября </w:t>
      </w:r>
      <w:r>
        <w:rPr>
          <w:rStyle w:val="afe"/>
          <w:rFonts w:eastAsia="Arial"/>
          <w:b w:val="0"/>
          <w:sz w:val="28"/>
          <w:szCs w:val="28"/>
        </w:rPr>
        <w:t xml:space="preserve">2025 года </w:t>
      </w:r>
      <w:r w:rsidRPr="00990B2D">
        <w:rPr>
          <w:rStyle w:val="afe"/>
          <w:rFonts w:eastAsia="Arial"/>
          <w:b w:val="0"/>
          <w:sz w:val="28"/>
          <w:szCs w:val="28"/>
        </w:rPr>
        <w:t>проводится Всероссийский конкурс на лучшую фотоработу «О</w:t>
      </w:r>
      <w:r>
        <w:rPr>
          <w:rStyle w:val="afe"/>
          <w:rFonts w:eastAsia="Arial"/>
          <w:b w:val="0"/>
          <w:sz w:val="28"/>
          <w:szCs w:val="28"/>
        </w:rPr>
        <w:t>храна труда в фокусе</w:t>
      </w:r>
      <w:r w:rsidRPr="00990B2D">
        <w:rPr>
          <w:rStyle w:val="afe"/>
          <w:rFonts w:eastAsia="Arial"/>
          <w:b w:val="0"/>
          <w:sz w:val="28"/>
          <w:szCs w:val="28"/>
        </w:rPr>
        <w:t>»</w:t>
      </w:r>
      <w:r>
        <w:rPr>
          <w:rStyle w:val="afe"/>
          <w:rFonts w:eastAsia="Arial"/>
          <w:b w:val="0"/>
          <w:sz w:val="28"/>
          <w:szCs w:val="28"/>
        </w:rPr>
        <w:t xml:space="preserve"> (далее – </w:t>
      </w:r>
      <w:r w:rsidRPr="00990B2D">
        <w:rPr>
          <w:rStyle w:val="afe"/>
          <w:rFonts w:eastAsia="Arial"/>
          <w:b w:val="0"/>
          <w:sz w:val="28"/>
          <w:szCs w:val="28"/>
        </w:rPr>
        <w:t>Фотоконкурс</w:t>
      </w:r>
      <w:r>
        <w:rPr>
          <w:rStyle w:val="afe"/>
          <w:rFonts w:eastAsia="Arial"/>
          <w:b w:val="0"/>
          <w:sz w:val="28"/>
          <w:szCs w:val="28"/>
        </w:rPr>
        <w:t>)</w:t>
      </w:r>
      <w:r w:rsidRPr="00990B2D">
        <w:rPr>
          <w:rStyle w:val="afe"/>
          <w:rFonts w:eastAsia="Arial"/>
          <w:b w:val="0"/>
          <w:sz w:val="28"/>
          <w:szCs w:val="28"/>
        </w:rPr>
        <w:t>.</w:t>
      </w:r>
    </w:p>
    <w:p w:rsidR="00CE7367" w:rsidRPr="00990B2D" w:rsidRDefault="00CE7367" w:rsidP="00CE7367">
      <w:pPr>
        <w:pStyle w:val="aff0"/>
        <w:spacing w:before="0" w:beforeAutospacing="0"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 w:rsidRPr="00990B2D">
        <w:rPr>
          <w:rStyle w:val="afe"/>
          <w:rFonts w:eastAsia="Arial"/>
          <w:b w:val="0"/>
          <w:sz w:val="28"/>
          <w:szCs w:val="28"/>
        </w:rPr>
        <w:t>Целями проведения Фотоконкурса являются</w:t>
      </w:r>
      <w:r>
        <w:rPr>
          <w:rStyle w:val="afe"/>
          <w:rFonts w:eastAsia="Arial"/>
          <w:b w:val="0"/>
          <w:sz w:val="28"/>
          <w:szCs w:val="28"/>
        </w:rPr>
        <w:t>: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повышение интереса</w:t>
      </w:r>
      <w:r>
        <w:rPr>
          <w:rStyle w:val="afe"/>
          <w:rFonts w:eastAsia="Arial"/>
          <w:b w:val="0"/>
          <w:sz w:val="28"/>
          <w:szCs w:val="28"/>
        </w:rPr>
        <w:t xml:space="preserve"> к охране труда, осведомленности о безопасности на рабочем месте, культивация культуры охраны труда и продвижение лучших работ в широкую зрительскую аудиторию</w:t>
      </w:r>
      <w:r w:rsidRPr="00990B2D">
        <w:rPr>
          <w:rStyle w:val="afe"/>
          <w:rFonts w:eastAsia="Arial"/>
          <w:b w:val="0"/>
          <w:sz w:val="28"/>
          <w:szCs w:val="28"/>
        </w:rPr>
        <w:t>.</w:t>
      </w:r>
    </w:p>
    <w:p w:rsidR="00CE7367" w:rsidRPr="00990B2D" w:rsidRDefault="00CE7367" w:rsidP="00CE7367">
      <w:pPr>
        <w:pStyle w:val="aff0"/>
        <w:spacing w:before="0" w:beforeAutospacing="0"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 w:rsidRPr="00990B2D">
        <w:rPr>
          <w:rStyle w:val="afe"/>
          <w:rFonts w:eastAsia="Arial"/>
          <w:b w:val="0"/>
          <w:sz w:val="28"/>
          <w:szCs w:val="28"/>
        </w:rPr>
        <w:t>Календарь Фотоконкурса:</w:t>
      </w:r>
    </w:p>
    <w:p w:rsidR="00CE7367" w:rsidRDefault="00CE7367" w:rsidP="00CE7367">
      <w:pPr>
        <w:pStyle w:val="aff0"/>
        <w:spacing w:before="0" w:beforeAutospacing="0"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 w:rsidRPr="00990B2D">
        <w:rPr>
          <w:rStyle w:val="afe"/>
          <w:rFonts w:eastAsia="Arial"/>
          <w:b w:val="0"/>
          <w:sz w:val="28"/>
          <w:szCs w:val="28"/>
        </w:rPr>
        <w:t xml:space="preserve">с </w:t>
      </w:r>
      <w:r>
        <w:rPr>
          <w:rStyle w:val="afe"/>
          <w:rFonts w:eastAsia="Arial"/>
          <w:b w:val="0"/>
          <w:sz w:val="28"/>
          <w:szCs w:val="28"/>
        </w:rPr>
        <w:t>2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июня </w:t>
      </w:r>
      <w:r>
        <w:rPr>
          <w:rStyle w:val="afe"/>
          <w:rFonts w:eastAsia="Arial"/>
          <w:b w:val="0"/>
          <w:sz w:val="28"/>
          <w:szCs w:val="28"/>
        </w:rPr>
        <w:t>п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о </w:t>
      </w:r>
      <w:r>
        <w:rPr>
          <w:rStyle w:val="afe"/>
          <w:rFonts w:eastAsia="Arial"/>
          <w:b w:val="0"/>
          <w:sz w:val="28"/>
          <w:szCs w:val="28"/>
        </w:rPr>
        <w:t>2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июля </w:t>
      </w:r>
      <w:r>
        <w:rPr>
          <w:rStyle w:val="afe"/>
          <w:rFonts w:eastAsia="Arial"/>
          <w:b w:val="0"/>
          <w:sz w:val="28"/>
          <w:szCs w:val="28"/>
        </w:rPr>
        <w:t>2025 года ‒ подача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заяв</w:t>
      </w:r>
      <w:r>
        <w:rPr>
          <w:rStyle w:val="afe"/>
          <w:rFonts w:eastAsia="Arial"/>
          <w:b w:val="0"/>
          <w:sz w:val="28"/>
          <w:szCs w:val="28"/>
        </w:rPr>
        <w:t>ок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на </w:t>
      </w:r>
      <w:r>
        <w:rPr>
          <w:rStyle w:val="afe"/>
          <w:rFonts w:eastAsia="Arial"/>
          <w:b w:val="0"/>
          <w:sz w:val="28"/>
          <w:szCs w:val="28"/>
        </w:rPr>
        <w:t xml:space="preserve">участие в Фотоконкурсе 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на сайте: </w:t>
      </w:r>
      <w:hyperlink r:id="rId10" w:history="1">
        <w:r w:rsidRPr="00893B26">
          <w:rPr>
            <w:rStyle w:val="afa"/>
            <w:rFonts w:eastAsia="Arial"/>
            <w:sz w:val="28"/>
            <w:szCs w:val="28"/>
          </w:rPr>
          <w:t>fotokonkurs.vcot.info</w:t>
        </w:r>
      </w:hyperlink>
      <w:r w:rsidRPr="00990B2D">
        <w:rPr>
          <w:rStyle w:val="afe"/>
          <w:rFonts w:eastAsia="Arial"/>
          <w:b w:val="0"/>
          <w:sz w:val="28"/>
          <w:szCs w:val="28"/>
        </w:rPr>
        <w:t>;</w:t>
      </w:r>
    </w:p>
    <w:p w:rsidR="00CE7367" w:rsidRDefault="00CE7367" w:rsidP="00CE7367">
      <w:pPr>
        <w:pStyle w:val="aff0"/>
        <w:spacing w:before="0" w:beforeAutospacing="0"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>
        <w:rPr>
          <w:rStyle w:val="afe"/>
          <w:rFonts w:eastAsia="Arial"/>
          <w:b w:val="0"/>
          <w:sz w:val="28"/>
          <w:szCs w:val="28"/>
        </w:rPr>
        <w:t>с 2 по 12 июля 2025 года – проведение проверки заявок конкурсной комиссией;</w:t>
      </w:r>
    </w:p>
    <w:p w:rsidR="00CE7367" w:rsidRPr="00990B2D" w:rsidRDefault="00CE7367" w:rsidP="00CE7367">
      <w:pPr>
        <w:pStyle w:val="aff0"/>
        <w:spacing w:before="0" w:beforeAutospacing="0"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 w:rsidRPr="00990B2D">
        <w:rPr>
          <w:rStyle w:val="afe"/>
          <w:rFonts w:eastAsia="Arial"/>
          <w:b w:val="0"/>
          <w:sz w:val="28"/>
          <w:szCs w:val="28"/>
        </w:rPr>
        <w:t>с 1</w:t>
      </w:r>
      <w:r>
        <w:rPr>
          <w:rStyle w:val="afe"/>
          <w:rFonts w:eastAsia="Arial"/>
          <w:b w:val="0"/>
          <w:sz w:val="28"/>
          <w:szCs w:val="28"/>
        </w:rPr>
        <w:t>4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июля по </w:t>
      </w:r>
      <w:r>
        <w:rPr>
          <w:rStyle w:val="afe"/>
          <w:rFonts w:eastAsia="Arial"/>
          <w:b w:val="0"/>
          <w:sz w:val="28"/>
          <w:szCs w:val="28"/>
        </w:rPr>
        <w:t>4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августа </w:t>
      </w:r>
      <w:r>
        <w:rPr>
          <w:rStyle w:val="afe"/>
          <w:rFonts w:eastAsia="Arial"/>
          <w:b w:val="0"/>
          <w:sz w:val="28"/>
          <w:szCs w:val="28"/>
        </w:rPr>
        <w:t>2025 года ‒ о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ткрытое голосование в социальной сети </w:t>
      </w:r>
      <w:proofErr w:type="spellStart"/>
      <w:r w:rsidRPr="00990B2D">
        <w:rPr>
          <w:rStyle w:val="afe"/>
          <w:rFonts w:eastAsia="Arial"/>
          <w:b w:val="0"/>
          <w:sz w:val="28"/>
          <w:szCs w:val="28"/>
        </w:rPr>
        <w:t>ВКонтакте</w:t>
      </w:r>
      <w:proofErr w:type="spellEnd"/>
      <w:r w:rsidRPr="00990B2D">
        <w:rPr>
          <w:rStyle w:val="afe"/>
          <w:rFonts w:eastAsia="Arial"/>
          <w:b w:val="0"/>
          <w:sz w:val="28"/>
          <w:szCs w:val="28"/>
        </w:rPr>
        <w:t xml:space="preserve"> на официальной странице общественно-просветительской кампании «Здоровье. Ответственность. Труд»</w:t>
      </w:r>
      <w:r>
        <w:rPr>
          <w:rStyle w:val="afe"/>
          <w:rFonts w:eastAsia="Arial"/>
          <w:b w:val="0"/>
          <w:sz w:val="28"/>
          <w:szCs w:val="28"/>
        </w:rPr>
        <w:t xml:space="preserve"> (</w:t>
      </w:r>
      <w:proofErr w:type="spellStart"/>
      <w:r>
        <w:rPr>
          <w:rStyle w:val="afe"/>
          <w:rFonts w:eastAsia="Arial"/>
          <w:b w:val="0"/>
          <w:sz w:val="28"/>
          <w:szCs w:val="28"/>
          <w:lang w:val="en-US"/>
        </w:rPr>
        <w:t>vk</w:t>
      </w:r>
      <w:proofErr w:type="spellEnd"/>
      <w:r w:rsidRPr="00513E9D">
        <w:rPr>
          <w:rStyle w:val="afe"/>
          <w:rFonts w:eastAsia="Arial"/>
          <w:b w:val="0"/>
          <w:sz w:val="28"/>
          <w:szCs w:val="28"/>
        </w:rPr>
        <w:t>.</w:t>
      </w:r>
      <w:proofErr w:type="spellStart"/>
      <w:r>
        <w:rPr>
          <w:rStyle w:val="afe"/>
          <w:rFonts w:eastAsia="Arial"/>
          <w:b w:val="0"/>
          <w:sz w:val="28"/>
          <w:szCs w:val="28"/>
          <w:lang w:val="en-US"/>
        </w:rPr>
        <w:t>ru</w:t>
      </w:r>
      <w:proofErr w:type="spellEnd"/>
      <w:r w:rsidRPr="00513E9D">
        <w:rPr>
          <w:rStyle w:val="afe"/>
          <w:rFonts w:eastAsia="Arial"/>
          <w:b w:val="0"/>
          <w:sz w:val="28"/>
          <w:szCs w:val="28"/>
        </w:rPr>
        <w:t>/</w:t>
      </w:r>
      <w:proofErr w:type="spellStart"/>
      <w:r>
        <w:rPr>
          <w:rStyle w:val="afe"/>
          <w:rFonts w:eastAsia="Arial"/>
          <w:b w:val="0"/>
          <w:sz w:val="28"/>
          <w:szCs w:val="28"/>
          <w:lang w:val="en-US"/>
        </w:rPr>
        <w:t>zdoroveotvetstvennosttrud</w:t>
      </w:r>
      <w:proofErr w:type="spellEnd"/>
      <w:r>
        <w:rPr>
          <w:rStyle w:val="afe"/>
          <w:rFonts w:eastAsia="Arial"/>
          <w:b w:val="0"/>
          <w:sz w:val="28"/>
          <w:szCs w:val="28"/>
        </w:rPr>
        <w:t>)</w:t>
      </w:r>
      <w:r w:rsidRPr="00990B2D">
        <w:rPr>
          <w:rStyle w:val="afe"/>
          <w:rFonts w:eastAsia="Arial"/>
          <w:b w:val="0"/>
          <w:sz w:val="28"/>
          <w:szCs w:val="28"/>
        </w:rPr>
        <w:t>;</w:t>
      </w:r>
    </w:p>
    <w:p w:rsidR="00CE7367" w:rsidRPr="00990B2D" w:rsidRDefault="00CE7367" w:rsidP="00CE7367">
      <w:pPr>
        <w:pStyle w:val="aff0"/>
        <w:spacing w:before="0" w:beforeAutospacing="0" w:after="0" w:afterAutospacing="0"/>
        <w:ind w:firstLine="567"/>
        <w:jc w:val="both"/>
        <w:rPr>
          <w:rStyle w:val="afe"/>
          <w:rFonts w:eastAsia="Arial"/>
          <w:b w:val="0"/>
          <w:sz w:val="28"/>
          <w:szCs w:val="28"/>
        </w:rPr>
      </w:pPr>
      <w:r w:rsidRPr="00990B2D">
        <w:rPr>
          <w:rStyle w:val="afe"/>
          <w:rFonts w:eastAsia="Arial"/>
          <w:b w:val="0"/>
          <w:sz w:val="28"/>
          <w:szCs w:val="28"/>
        </w:rPr>
        <w:t>с 1</w:t>
      </w:r>
      <w:r>
        <w:rPr>
          <w:rStyle w:val="afe"/>
          <w:rFonts w:eastAsia="Arial"/>
          <w:b w:val="0"/>
          <w:sz w:val="28"/>
          <w:szCs w:val="28"/>
        </w:rPr>
        <w:t>5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по 1</w:t>
      </w:r>
      <w:r>
        <w:rPr>
          <w:rStyle w:val="afe"/>
          <w:rFonts w:eastAsia="Arial"/>
          <w:b w:val="0"/>
          <w:sz w:val="28"/>
          <w:szCs w:val="28"/>
        </w:rPr>
        <w:t>8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 сентября</w:t>
      </w:r>
      <w:r>
        <w:rPr>
          <w:rStyle w:val="afe"/>
          <w:rFonts w:eastAsia="Arial"/>
          <w:b w:val="0"/>
          <w:sz w:val="28"/>
          <w:szCs w:val="28"/>
        </w:rPr>
        <w:t xml:space="preserve"> </w:t>
      </w:r>
      <w:r w:rsidRPr="00513E9D">
        <w:rPr>
          <w:rStyle w:val="afe"/>
          <w:rFonts w:eastAsia="Arial"/>
          <w:b w:val="0"/>
          <w:sz w:val="28"/>
          <w:szCs w:val="28"/>
        </w:rPr>
        <w:t xml:space="preserve">2025 </w:t>
      </w:r>
      <w:r>
        <w:rPr>
          <w:rStyle w:val="afe"/>
          <w:rFonts w:eastAsia="Arial"/>
          <w:b w:val="0"/>
          <w:sz w:val="28"/>
          <w:szCs w:val="28"/>
        </w:rPr>
        <w:t xml:space="preserve">года ‒ размещение в печатном формате </w:t>
      </w:r>
      <w:r w:rsidRPr="00990B2D">
        <w:rPr>
          <w:rStyle w:val="afe"/>
          <w:rFonts w:eastAsia="Arial"/>
          <w:b w:val="0"/>
          <w:sz w:val="28"/>
          <w:szCs w:val="28"/>
        </w:rPr>
        <w:t xml:space="preserve">лучших </w:t>
      </w:r>
      <w:r w:rsidR="001A6544">
        <w:rPr>
          <w:rStyle w:val="afe"/>
          <w:rFonts w:eastAsia="Arial"/>
          <w:b w:val="0"/>
          <w:sz w:val="28"/>
          <w:szCs w:val="28"/>
        </w:rPr>
        <w:t xml:space="preserve">                        </w:t>
      </w:r>
      <w:r w:rsidRPr="00990B2D">
        <w:rPr>
          <w:rStyle w:val="afe"/>
          <w:rFonts w:eastAsia="Arial"/>
          <w:b w:val="0"/>
          <w:sz w:val="28"/>
          <w:szCs w:val="28"/>
        </w:rPr>
        <w:t>50 работ на площадке В</w:t>
      </w:r>
      <w:r>
        <w:rPr>
          <w:rStyle w:val="afe"/>
          <w:rFonts w:eastAsia="Arial"/>
          <w:b w:val="0"/>
          <w:sz w:val="28"/>
          <w:szCs w:val="28"/>
        </w:rPr>
        <w:t>сероссийской недели охраны труда.</w:t>
      </w:r>
    </w:p>
    <w:p w:rsidR="00CE7367" w:rsidRDefault="00CE7367" w:rsidP="00CE7367">
      <w:pPr>
        <w:pStyle w:val="aff0"/>
        <w:spacing w:before="0" w:beforeAutospacing="0" w:after="0" w:afterAutospacing="0"/>
        <w:jc w:val="center"/>
        <w:rPr>
          <w:rStyle w:val="afe"/>
          <w:rFonts w:eastAsia="Arial"/>
          <w:b w:val="0"/>
          <w:sz w:val="28"/>
          <w:szCs w:val="28"/>
        </w:rPr>
      </w:pPr>
      <w:r>
        <w:rPr>
          <w:rFonts w:eastAsia="Arial"/>
          <w:bCs/>
          <w:noProof/>
          <w:sz w:val="28"/>
          <w:szCs w:val="28"/>
        </w:rPr>
        <w:drawing>
          <wp:inline distT="0" distB="0" distL="0" distR="0">
            <wp:extent cx="2532022" cy="1694906"/>
            <wp:effectExtent l="19050" t="0" r="1628" b="0"/>
            <wp:docPr id="6" name="Рисунок 3" descr="2024-06-10_10-53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6-10_10-53-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413" cy="169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67" w:rsidRDefault="00CE7367" w:rsidP="00CE7367">
      <w:pPr>
        <w:shd w:val="clear" w:color="auto" w:fill="FBFBF9"/>
        <w:ind w:firstLine="709"/>
        <w:jc w:val="both"/>
        <w:rPr>
          <w:rStyle w:val="afe"/>
          <w:rFonts w:eastAsia="Arial"/>
          <w:b w:val="0"/>
          <w:sz w:val="28"/>
          <w:szCs w:val="28"/>
        </w:rPr>
      </w:pPr>
      <w:r>
        <w:rPr>
          <w:rStyle w:val="afe"/>
          <w:rFonts w:eastAsia="Arial"/>
          <w:b w:val="0"/>
          <w:sz w:val="28"/>
          <w:szCs w:val="28"/>
        </w:rPr>
        <w:t xml:space="preserve">Подробную информацию о Фотоконкурсе можно получить на сайте </w:t>
      </w:r>
      <w:r w:rsidRPr="00E00667">
        <w:rPr>
          <w:rStyle w:val="afe"/>
          <w:rFonts w:eastAsia="Arial"/>
          <w:b w:val="0"/>
          <w:sz w:val="28"/>
          <w:szCs w:val="28"/>
        </w:rPr>
        <w:t>fotokonkurs.vcot.info</w:t>
      </w:r>
      <w:r>
        <w:rPr>
          <w:rStyle w:val="afe"/>
          <w:rFonts w:eastAsia="Arial"/>
          <w:b w:val="0"/>
          <w:sz w:val="28"/>
          <w:szCs w:val="28"/>
        </w:rPr>
        <w:t>.</w:t>
      </w:r>
    </w:p>
    <w:p w:rsidR="00D61BD3" w:rsidRPr="006A210F" w:rsidRDefault="00CE7367" w:rsidP="00CE7367">
      <w:pPr>
        <w:pStyle w:val="aff0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rStyle w:val="afe"/>
          <w:rFonts w:eastAsia="Arial"/>
          <w:b w:val="0"/>
          <w:sz w:val="28"/>
          <w:szCs w:val="28"/>
        </w:rPr>
        <w:t>Контакты департамента социальной политики и занятости населения Брянской области: (4832) 30-32-70, отдел охраны труда и социально-трудовых отношений</w:t>
      </w:r>
      <w:r w:rsidR="00583BC5">
        <w:rPr>
          <w:rStyle w:val="afe"/>
          <w:rFonts w:eastAsia="Arial"/>
          <w:b w:val="0"/>
          <w:sz w:val="28"/>
          <w:szCs w:val="28"/>
        </w:rPr>
        <w:t>.</w:t>
      </w:r>
    </w:p>
    <w:sectPr w:rsidR="00D61BD3" w:rsidRPr="006A210F" w:rsidSect="00235D74">
      <w:headerReference w:type="default" r:id="rId12"/>
      <w:headerReference w:type="first" r:id="rId13"/>
      <w:pgSz w:w="11906" w:h="16838"/>
      <w:pgMar w:top="426" w:right="567" w:bottom="568" w:left="1418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07" w:rsidRDefault="00F91F07">
      <w:r>
        <w:separator/>
      </w:r>
    </w:p>
  </w:endnote>
  <w:endnote w:type="continuationSeparator" w:id="0">
    <w:p w:rsidR="00F91F07" w:rsidRDefault="00F9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07" w:rsidRDefault="00F91F07">
      <w:r>
        <w:separator/>
      </w:r>
    </w:p>
  </w:footnote>
  <w:footnote w:type="continuationSeparator" w:id="0">
    <w:p w:rsidR="00F91F07" w:rsidRDefault="00F9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AA" w:rsidRDefault="004B6FAA">
    <w:pPr>
      <w:pStyle w:val="aa"/>
      <w:jc w:val="center"/>
    </w:pPr>
  </w:p>
  <w:p w:rsidR="004B6FAA" w:rsidRDefault="004B6F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AA" w:rsidRDefault="004B6FAA">
    <w:pPr>
      <w:pStyle w:val="aa"/>
      <w:jc w:val="center"/>
    </w:pPr>
  </w:p>
  <w:p w:rsidR="004B6FAA" w:rsidRDefault="004B6F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38F"/>
    <w:multiLevelType w:val="multilevel"/>
    <w:tmpl w:val="74B838A8"/>
    <w:lvl w:ilvl="0">
      <w:start w:val="1"/>
      <w:numFmt w:val="decimal"/>
      <w:lvlText w:val="%1."/>
      <w:lvlJc w:val="left"/>
      <w:pPr>
        <w:ind w:left="1116" w:hanging="4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84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840"/>
      </w:pPr>
      <w:rPr>
        <w:rFonts w:hint="default"/>
        <w:lang w:val="ru-RU" w:eastAsia="en-US" w:bidi="ar-SA"/>
      </w:rPr>
    </w:lvl>
  </w:abstractNum>
  <w:abstractNum w:abstractNumId="2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6C10"/>
    <w:multiLevelType w:val="multilevel"/>
    <w:tmpl w:val="BF6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2075"/>
    <w:multiLevelType w:val="multilevel"/>
    <w:tmpl w:val="B37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C5A4A"/>
    <w:multiLevelType w:val="multilevel"/>
    <w:tmpl w:val="059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54"/>
    <w:rsid w:val="000725A7"/>
    <w:rsid w:val="000A6FB8"/>
    <w:rsid w:val="000F0BE2"/>
    <w:rsid w:val="000F0CE2"/>
    <w:rsid w:val="000F6E1E"/>
    <w:rsid w:val="00190590"/>
    <w:rsid w:val="001A5A47"/>
    <w:rsid w:val="001A6544"/>
    <w:rsid w:val="001B59EB"/>
    <w:rsid w:val="001C7BFD"/>
    <w:rsid w:val="00207AD2"/>
    <w:rsid w:val="00225C37"/>
    <w:rsid w:val="00235D74"/>
    <w:rsid w:val="00236BA4"/>
    <w:rsid w:val="00252923"/>
    <w:rsid w:val="002945B3"/>
    <w:rsid w:val="002E109E"/>
    <w:rsid w:val="002E6F5E"/>
    <w:rsid w:val="002F359C"/>
    <w:rsid w:val="00313659"/>
    <w:rsid w:val="003168E2"/>
    <w:rsid w:val="0032119D"/>
    <w:rsid w:val="003345C1"/>
    <w:rsid w:val="00347291"/>
    <w:rsid w:val="003632DF"/>
    <w:rsid w:val="003C369B"/>
    <w:rsid w:val="003D72F0"/>
    <w:rsid w:val="003F69C9"/>
    <w:rsid w:val="00405200"/>
    <w:rsid w:val="00424B1C"/>
    <w:rsid w:val="004464DD"/>
    <w:rsid w:val="0047432A"/>
    <w:rsid w:val="00475FBF"/>
    <w:rsid w:val="00495CDB"/>
    <w:rsid w:val="004B6FAA"/>
    <w:rsid w:val="004E5632"/>
    <w:rsid w:val="00542B2E"/>
    <w:rsid w:val="00552140"/>
    <w:rsid w:val="00555182"/>
    <w:rsid w:val="00576FAF"/>
    <w:rsid w:val="00583BC5"/>
    <w:rsid w:val="005A7A66"/>
    <w:rsid w:val="005B143C"/>
    <w:rsid w:val="005C7149"/>
    <w:rsid w:val="00620598"/>
    <w:rsid w:val="0062564E"/>
    <w:rsid w:val="006342C0"/>
    <w:rsid w:val="00646D64"/>
    <w:rsid w:val="0066123D"/>
    <w:rsid w:val="00694990"/>
    <w:rsid w:val="006A210F"/>
    <w:rsid w:val="006D004B"/>
    <w:rsid w:val="006D2BB0"/>
    <w:rsid w:val="006E0B87"/>
    <w:rsid w:val="006F1F76"/>
    <w:rsid w:val="006F6CF3"/>
    <w:rsid w:val="006F75A4"/>
    <w:rsid w:val="007239D9"/>
    <w:rsid w:val="007402EB"/>
    <w:rsid w:val="007536C9"/>
    <w:rsid w:val="00811DB8"/>
    <w:rsid w:val="00812FB4"/>
    <w:rsid w:val="00840A53"/>
    <w:rsid w:val="00861297"/>
    <w:rsid w:val="0088686F"/>
    <w:rsid w:val="008A2BF5"/>
    <w:rsid w:val="008F25F9"/>
    <w:rsid w:val="00911A25"/>
    <w:rsid w:val="00917DCC"/>
    <w:rsid w:val="00942D67"/>
    <w:rsid w:val="00946D4E"/>
    <w:rsid w:val="009528F2"/>
    <w:rsid w:val="00954164"/>
    <w:rsid w:val="00957E32"/>
    <w:rsid w:val="00961D9C"/>
    <w:rsid w:val="00986098"/>
    <w:rsid w:val="00990B2D"/>
    <w:rsid w:val="009A336D"/>
    <w:rsid w:val="009A3F96"/>
    <w:rsid w:val="009A6D30"/>
    <w:rsid w:val="009B7329"/>
    <w:rsid w:val="009C3D96"/>
    <w:rsid w:val="00A61313"/>
    <w:rsid w:val="00A65200"/>
    <w:rsid w:val="00A65218"/>
    <w:rsid w:val="00A675C5"/>
    <w:rsid w:val="00AA5162"/>
    <w:rsid w:val="00AC14C5"/>
    <w:rsid w:val="00B95821"/>
    <w:rsid w:val="00BB0DE5"/>
    <w:rsid w:val="00BD4B54"/>
    <w:rsid w:val="00BE0086"/>
    <w:rsid w:val="00BE038B"/>
    <w:rsid w:val="00C45192"/>
    <w:rsid w:val="00CA1B1B"/>
    <w:rsid w:val="00CC38F9"/>
    <w:rsid w:val="00CE09BA"/>
    <w:rsid w:val="00CE6A96"/>
    <w:rsid w:val="00CE7367"/>
    <w:rsid w:val="00D0736D"/>
    <w:rsid w:val="00D10DEE"/>
    <w:rsid w:val="00D10FB3"/>
    <w:rsid w:val="00D212B2"/>
    <w:rsid w:val="00D61BD3"/>
    <w:rsid w:val="00D77E8D"/>
    <w:rsid w:val="00DB0A55"/>
    <w:rsid w:val="00DB256B"/>
    <w:rsid w:val="00DC6E6C"/>
    <w:rsid w:val="00DD0253"/>
    <w:rsid w:val="00DE2CA2"/>
    <w:rsid w:val="00E02F12"/>
    <w:rsid w:val="00EA4EBF"/>
    <w:rsid w:val="00EB62A2"/>
    <w:rsid w:val="00EE4660"/>
    <w:rsid w:val="00F34B57"/>
    <w:rsid w:val="00F37680"/>
    <w:rsid w:val="00F73F0F"/>
    <w:rsid w:val="00F91F07"/>
    <w:rsid w:val="00F954BB"/>
    <w:rsid w:val="00FC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1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paragraph" w:styleId="aff2">
    <w:name w:val="Body Text"/>
    <w:basedOn w:val="a"/>
    <w:link w:val="aff3"/>
    <w:uiPriority w:val="1"/>
    <w:qFormat/>
    <w:rsid w:val="003632DF"/>
    <w:pPr>
      <w:widowControl w:val="0"/>
      <w:autoSpaceDE w:val="0"/>
      <w:autoSpaceDN w:val="0"/>
      <w:ind w:left="116"/>
    </w:pPr>
    <w:rPr>
      <w:rFonts w:eastAsia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632DF"/>
    <w:rPr>
      <w:rFonts w:eastAsia="Times New Roman"/>
      <w:sz w:val="28"/>
      <w:szCs w:val="28"/>
      <w:lang w:eastAsia="en-US"/>
    </w:rPr>
  </w:style>
  <w:style w:type="paragraph" w:styleId="aff4">
    <w:name w:val="Body Text Indent"/>
    <w:basedOn w:val="a"/>
    <w:link w:val="aff5"/>
    <w:uiPriority w:val="99"/>
    <w:semiHidden/>
    <w:unhideWhenUsed/>
    <w:rsid w:val="00CA1B1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A1B1B"/>
    <w:rPr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583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1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paragraph" w:styleId="aff2">
    <w:name w:val="Body Text"/>
    <w:basedOn w:val="a"/>
    <w:link w:val="aff3"/>
    <w:uiPriority w:val="1"/>
    <w:qFormat/>
    <w:rsid w:val="003632DF"/>
    <w:pPr>
      <w:widowControl w:val="0"/>
      <w:autoSpaceDE w:val="0"/>
      <w:autoSpaceDN w:val="0"/>
      <w:ind w:left="116"/>
    </w:pPr>
    <w:rPr>
      <w:rFonts w:eastAsia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632DF"/>
    <w:rPr>
      <w:rFonts w:eastAsia="Times New Roman"/>
      <w:sz w:val="28"/>
      <w:szCs w:val="28"/>
      <w:lang w:eastAsia="en-US"/>
    </w:rPr>
  </w:style>
  <w:style w:type="paragraph" w:styleId="aff4">
    <w:name w:val="Body Text Indent"/>
    <w:basedOn w:val="a"/>
    <w:link w:val="aff5"/>
    <w:uiPriority w:val="99"/>
    <w:semiHidden/>
    <w:unhideWhenUsed/>
    <w:rsid w:val="00CA1B1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A1B1B"/>
    <w:rPr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583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71970">
                          <w:marLeft w:val="150"/>
                          <w:marRight w:val="1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06261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1657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4988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11" w:color="E18125"/>
                                    <w:left w:val="single" w:sz="24" w:space="11" w:color="E18125"/>
                                    <w:bottom w:val="none" w:sz="0" w:space="11" w:color="E18125"/>
                                    <w:right w:val="none" w:sz="0" w:space="11" w:color="E1812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1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4479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2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8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4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514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8266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tokonkurs.vcot.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42AA-DB5A-4A95-AB6A-CECD5CB6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2</cp:revision>
  <cp:lastPrinted>2025-06-19T05:53:00Z</cp:lastPrinted>
  <dcterms:created xsi:type="dcterms:W3CDTF">2025-06-19T05:53:00Z</dcterms:created>
  <dcterms:modified xsi:type="dcterms:W3CDTF">2025-06-19T05:53:00Z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